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071D77" w:rsidRDefault="005E2535" w:rsidP="00071D77">
      <w:pPr>
        <w:ind w:firstLine="0"/>
        <w:jc w:val="center"/>
        <w:rPr>
          <w:rFonts w:cs="Arial"/>
        </w:rPr>
      </w:pPr>
      <w:r w:rsidRPr="00071D77">
        <w:rPr>
          <w:rFonts w:cs="Arial"/>
        </w:rPr>
        <w:t>СОВЕТ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НАРОДНЫХ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ДЕПУТАТОВ</w:t>
      </w:r>
    </w:p>
    <w:p w:rsidR="004D0BAB" w:rsidRPr="00071D77" w:rsidRDefault="00015C16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КРИНИЧАНСКОГО</w:t>
      </w:r>
      <w:r w:rsidR="00A9672F" w:rsidRPr="00071D77">
        <w:rPr>
          <w:rFonts w:cs="Arial"/>
        </w:rPr>
        <w:t xml:space="preserve"> СЕЛЬ</w:t>
      </w:r>
      <w:r w:rsidR="00230147" w:rsidRPr="00071D77">
        <w:rPr>
          <w:rFonts w:cs="Arial"/>
        </w:rPr>
        <w:t>С</w:t>
      </w:r>
      <w:r w:rsidR="00A9672F" w:rsidRPr="00071D77">
        <w:rPr>
          <w:rFonts w:cs="Arial"/>
        </w:rPr>
        <w:t>КОГО ПОСЕЛЕНИЯ</w:t>
      </w:r>
    </w:p>
    <w:p w:rsidR="005E2535" w:rsidRPr="00071D77" w:rsidRDefault="005E2535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РОССОШАНСКОГО</w:t>
      </w:r>
      <w:r w:rsidR="00A9672F" w:rsidRPr="00071D77">
        <w:rPr>
          <w:rFonts w:cs="Arial"/>
        </w:rPr>
        <w:t xml:space="preserve"> МУНИЦИПАЛЬНОГО</w:t>
      </w:r>
    </w:p>
    <w:p w:rsidR="005E2535" w:rsidRPr="00071D77" w:rsidRDefault="005E2535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РАЙОНА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ВОРОНЕЖСКОЙ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ОБЛАСТИ</w:t>
      </w:r>
    </w:p>
    <w:p w:rsidR="00624775" w:rsidRPr="00071D77" w:rsidRDefault="00E52F13" w:rsidP="004D0BAB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071D77">
        <w:rPr>
          <w:b w:val="0"/>
          <w:sz w:val="24"/>
          <w:szCs w:val="24"/>
        </w:rPr>
        <w:t>Р</w:t>
      </w:r>
      <w:proofErr w:type="gramEnd"/>
      <w:r w:rsidRPr="00071D77">
        <w:rPr>
          <w:b w:val="0"/>
          <w:sz w:val="24"/>
          <w:szCs w:val="24"/>
        </w:rPr>
        <w:t xml:space="preserve"> Е Ш Е Н И Е</w:t>
      </w:r>
    </w:p>
    <w:p w:rsidR="00EC744D" w:rsidRPr="00686B06" w:rsidRDefault="000941FA" w:rsidP="004D0BAB">
      <w:pPr>
        <w:ind w:firstLine="709"/>
        <w:jc w:val="center"/>
        <w:rPr>
          <w:rFonts w:cs="Arial"/>
        </w:rPr>
      </w:pPr>
      <w:r w:rsidRPr="00686B06">
        <w:rPr>
          <w:rFonts w:cs="Arial"/>
        </w:rPr>
        <w:t>6</w:t>
      </w:r>
      <w:r w:rsidR="00686B06" w:rsidRPr="00686B06">
        <w:rPr>
          <w:rFonts w:cs="Arial"/>
        </w:rPr>
        <w:t>3</w:t>
      </w:r>
      <w:r w:rsidR="008807C9" w:rsidRPr="00686B06">
        <w:rPr>
          <w:rFonts w:cs="Arial"/>
        </w:rPr>
        <w:t xml:space="preserve"> </w:t>
      </w:r>
      <w:r w:rsidR="00386AC7" w:rsidRPr="00686B06">
        <w:rPr>
          <w:rFonts w:cs="Arial"/>
        </w:rPr>
        <w:t>с</w:t>
      </w:r>
      <w:r w:rsidR="00EC744D" w:rsidRPr="00686B06">
        <w:rPr>
          <w:rFonts w:cs="Arial"/>
        </w:rPr>
        <w:t>ессии</w:t>
      </w:r>
    </w:p>
    <w:p w:rsidR="000B43A2" w:rsidRPr="00071D77" w:rsidRDefault="00D82BC3" w:rsidP="004D0BAB">
      <w:pPr>
        <w:ind w:firstLine="709"/>
        <w:rPr>
          <w:rFonts w:cs="Arial"/>
        </w:rPr>
      </w:pPr>
      <w:r w:rsidRPr="00686B06">
        <w:rPr>
          <w:rFonts w:cs="Arial"/>
        </w:rPr>
        <w:t>О</w:t>
      </w:r>
      <w:r w:rsidR="003E4F70" w:rsidRPr="00686B06">
        <w:rPr>
          <w:rFonts w:cs="Arial"/>
        </w:rPr>
        <w:t>т</w:t>
      </w:r>
      <w:r w:rsidR="00F11A83" w:rsidRPr="00686B06">
        <w:rPr>
          <w:rFonts w:cs="Arial"/>
        </w:rPr>
        <w:t xml:space="preserve"> </w:t>
      </w:r>
      <w:r w:rsidR="00B01099" w:rsidRPr="00686B06">
        <w:rPr>
          <w:rFonts w:cs="Arial"/>
        </w:rPr>
        <w:t xml:space="preserve"> </w:t>
      </w:r>
      <w:r w:rsidR="00686B06">
        <w:rPr>
          <w:rFonts w:cs="Arial"/>
        </w:rPr>
        <w:t>26</w:t>
      </w:r>
      <w:r w:rsidR="00196AF7" w:rsidRPr="00686B06">
        <w:rPr>
          <w:rFonts w:cs="Arial"/>
        </w:rPr>
        <w:t>.</w:t>
      </w:r>
      <w:r w:rsidR="00533128" w:rsidRPr="00686B06">
        <w:rPr>
          <w:rFonts w:cs="Arial"/>
        </w:rPr>
        <w:t>0</w:t>
      </w:r>
      <w:r w:rsidR="00686B06">
        <w:rPr>
          <w:rFonts w:cs="Arial"/>
        </w:rPr>
        <w:t>2</w:t>
      </w:r>
      <w:r w:rsidR="005B5F37" w:rsidRPr="00686B06">
        <w:rPr>
          <w:rFonts w:cs="Arial"/>
        </w:rPr>
        <w:t>.</w:t>
      </w:r>
      <w:r w:rsidR="00CC35D7" w:rsidRPr="00686B06">
        <w:rPr>
          <w:rFonts w:cs="Arial"/>
        </w:rPr>
        <w:t>201</w:t>
      </w:r>
      <w:r w:rsidR="000941FA" w:rsidRPr="00686B06">
        <w:rPr>
          <w:rFonts w:cs="Arial"/>
        </w:rPr>
        <w:t>8</w:t>
      </w:r>
      <w:r w:rsidR="00AE7D41" w:rsidRPr="00686B06">
        <w:rPr>
          <w:rFonts w:cs="Arial"/>
        </w:rPr>
        <w:t xml:space="preserve"> г.</w:t>
      </w:r>
      <w:r w:rsidR="004D0BAB" w:rsidRPr="00686B06">
        <w:rPr>
          <w:rFonts w:cs="Arial"/>
        </w:rPr>
        <w:t xml:space="preserve"> </w:t>
      </w:r>
      <w:r w:rsidR="003E4F70" w:rsidRPr="00686B06">
        <w:rPr>
          <w:rFonts w:cs="Arial"/>
        </w:rPr>
        <w:t>№</w:t>
      </w:r>
      <w:r w:rsidR="00F204ED" w:rsidRPr="00686B06">
        <w:rPr>
          <w:rFonts w:cs="Arial"/>
        </w:rPr>
        <w:t xml:space="preserve"> </w:t>
      </w:r>
      <w:r w:rsidR="000941FA" w:rsidRPr="00686B06">
        <w:rPr>
          <w:rFonts w:cs="Arial"/>
        </w:rPr>
        <w:t>13</w:t>
      </w:r>
      <w:r w:rsidR="00686B06">
        <w:rPr>
          <w:rFonts w:cs="Arial"/>
        </w:rPr>
        <w:t>7</w:t>
      </w:r>
      <w:bookmarkStart w:id="0" w:name="_GoBack"/>
      <w:bookmarkEnd w:id="0"/>
    </w:p>
    <w:p w:rsidR="00230147" w:rsidRPr="00071D77" w:rsidRDefault="00045F99" w:rsidP="004D0BAB">
      <w:pPr>
        <w:ind w:firstLine="709"/>
        <w:rPr>
          <w:rFonts w:cs="Arial"/>
        </w:rPr>
      </w:pPr>
      <w:r w:rsidRPr="00071D77">
        <w:rPr>
          <w:rFonts w:cs="Arial"/>
        </w:rPr>
        <w:t xml:space="preserve">с. Криничное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>Совета народных депутатов</w:t>
      </w:r>
      <w:r w:rsidR="006045CD" w:rsidRPr="00071D77">
        <w:rPr>
          <w:rFonts w:cs="Arial"/>
          <w:b/>
          <w:sz w:val="32"/>
        </w:rPr>
        <w:t xml:space="preserve"> </w:t>
      </w:r>
    </w:p>
    <w:p w:rsidR="00071D77" w:rsidRPr="00071D77" w:rsidRDefault="007E7BA3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 xml:space="preserve">от </w:t>
      </w:r>
      <w:r w:rsidR="00533128" w:rsidRPr="00071D77">
        <w:rPr>
          <w:rFonts w:cs="Arial"/>
          <w:b/>
          <w:sz w:val="32"/>
        </w:rPr>
        <w:t>18</w:t>
      </w:r>
      <w:r w:rsidR="00794606" w:rsidRPr="00071D77">
        <w:rPr>
          <w:rFonts w:cs="Arial"/>
          <w:b/>
          <w:sz w:val="32"/>
        </w:rPr>
        <w:t xml:space="preserve"> декабря 201</w:t>
      </w:r>
      <w:r w:rsidR="00533128" w:rsidRPr="00071D77">
        <w:rPr>
          <w:rFonts w:cs="Arial"/>
          <w:b/>
          <w:sz w:val="32"/>
        </w:rPr>
        <w:t>7</w:t>
      </w:r>
      <w:r w:rsidR="003E4F70" w:rsidRPr="00071D77">
        <w:rPr>
          <w:rFonts w:cs="Arial"/>
          <w:b/>
          <w:sz w:val="32"/>
        </w:rPr>
        <w:t xml:space="preserve"> г № </w:t>
      </w:r>
      <w:r w:rsidR="00533128" w:rsidRPr="00071D77">
        <w:rPr>
          <w:rFonts w:cs="Arial"/>
          <w:b/>
          <w:sz w:val="32"/>
        </w:rPr>
        <w:t>121</w:t>
      </w:r>
      <w:r w:rsidR="006045CD" w:rsidRPr="00071D77">
        <w:rPr>
          <w:rFonts w:cs="Arial"/>
          <w:b/>
          <w:sz w:val="32"/>
        </w:rPr>
        <w:t xml:space="preserve"> </w:t>
      </w:r>
      <w:r w:rsidR="003E4F70" w:rsidRPr="00071D77">
        <w:rPr>
          <w:rFonts w:cs="Arial"/>
          <w:b/>
          <w:sz w:val="32"/>
        </w:rPr>
        <w:t>«О</w:t>
      </w:r>
      <w:r w:rsidR="004D0BAB" w:rsidRPr="00071D77">
        <w:rPr>
          <w:rFonts w:cs="Arial"/>
          <w:b/>
          <w:sz w:val="32"/>
        </w:rPr>
        <w:t xml:space="preserve"> </w:t>
      </w:r>
      <w:r w:rsidR="003E4F70" w:rsidRPr="00071D77">
        <w:rPr>
          <w:rFonts w:cs="Arial"/>
          <w:b/>
          <w:sz w:val="32"/>
        </w:rPr>
        <w:t xml:space="preserve">бюджете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>Криничанского</w:t>
      </w:r>
      <w:r w:rsidR="006045CD" w:rsidRPr="00071D77">
        <w:rPr>
          <w:rFonts w:cs="Arial"/>
          <w:b/>
          <w:sz w:val="32"/>
        </w:rPr>
        <w:t xml:space="preserve"> </w:t>
      </w:r>
      <w:r w:rsidR="008B1C9D" w:rsidRPr="00071D77">
        <w:rPr>
          <w:rFonts w:cs="Arial"/>
          <w:b/>
          <w:sz w:val="32"/>
        </w:rPr>
        <w:t>сельского поселения на 201</w:t>
      </w:r>
      <w:r w:rsidR="00533128" w:rsidRPr="00071D77">
        <w:rPr>
          <w:rFonts w:cs="Arial"/>
          <w:b/>
          <w:sz w:val="32"/>
        </w:rPr>
        <w:t>8</w:t>
      </w:r>
      <w:r w:rsidR="008B1C9D" w:rsidRPr="00071D77">
        <w:rPr>
          <w:rFonts w:cs="Arial"/>
          <w:b/>
          <w:sz w:val="32"/>
        </w:rPr>
        <w:t xml:space="preserve"> год </w:t>
      </w:r>
    </w:p>
    <w:p w:rsidR="008B1C9D" w:rsidRPr="00071D77" w:rsidRDefault="00B85D71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>и плановый период 201</w:t>
      </w:r>
      <w:r w:rsidR="00533128" w:rsidRPr="00071D77">
        <w:rPr>
          <w:rFonts w:cs="Arial"/>
          <w:b/>
          <w:sz w:val="32"/>
        </w:rPr>
        <w:t>9 и 2020</w:t>
      </w:r>
      <w:r w:rsidRPr="00071D77">
        <w:rPr>
          <w:rFonts w:cs="Arial"/>
          <w:b/>
          <w:sz w:val="32"/>
        </w:rPr>
        <w:t xml:space="preserve"> г»</w:t>
      </w:r>
    </w:p>
    <w:p w:rsidR="00AF6AA5" w:rsidRPr="00071D77" w:rsidRDefault="003E4F70" w:rsidP="004D0BAB">
      <w:pPr>
        <w:ind w:firstLine="709"/>
        <w:rPr>
          <w:rFonts w:cs="Arial"/>
        </w:rPr>
      </w:pPr>
      <w:r w:rsidRPr="00071D77">
        <w:rPr>
          <w:rFonts w:cs="Arial"/>
        </w:rPr>
        <w:t>В соответствии с Бюджетным кодексом РФ</w:t>
      </w:r>
      <w:r w:rsidR="00AF6AA5" w:rsidRPr="00071D77">
        <w:rPr>
          <w:rFonts w:cs="Arial"/>
        </w:rPr>
        <w:t>, руководствуясь</w:t>
      </w:r>
      <w:r w:rsidRPr="00071D77">
        <w:rPr>
          <w:rFonts w:cs="Arial"/>
        </w:rPr>
        <w:t xml:space="preserve"> Положением о бюджетном процессе в Криничанском сельском поселении, Совет народных депутатов Криничанского сельского поселения </w:t>
      </w:r>
      <w:proofErr w:type="spellStart"/>
      <w:r w:rsidR="00AF6AA5" w:rsidRPr="00071D77">
        <w:rPr>
          <w:rFonts w:cs="Arial"/>
        </w:rPr>
        <w:t>Россошанского</w:t>
      </w:r>
      <w:proofErr w:type="spellEnd"/>
      <w:r w:rsidR="00AF6AA5" w:rsidRPr="00071D77">
        <w:rPr>
          <w:rFonts w:cs="Arial"/>
        </w:rPr>
        <w:t xml:space="preserve"> муниципального района Воронежской области</w:t>
      </w:r>
    </w:p>
    <w:p w:rsidR="00744F1A" w:rsidRPr="00071D77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071D77">
        <w:rPr>
          <w:rFonts w:cs="Arial"/>
        </w:rPr>
        <w:t>Решил:</w:t>
      </w:r>
    </w:p>
    <w:p w:rsidR="00744F1A" w:rsidRDefault="00744F1A" w:rsidP="00071D77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071D77">
        <w:rPr>
          <w:rFonts w:cs="Arial"/>
        </w:rPr>
        <w:t xml:space="preserve">Внести в Решение Совета народных депутатов от </w:t>
      </w:r>
      <w:r w:rsidR="00533128" w:rsidRPr="00071D77">
        <w:rPr>
          <w:rFonts w:cs="Arial"/>
        </w:rPr>
        <w:t>18 декабря 2017</w:t>
      </w:r>
      <w:r w:rsidRPr="00071D77">
        <w:rPr>
          <w:rFonts w:cs="Arial"/>
        </w:rPr>
        <w:t xml:space="preserve"> года № </w:t>
      </w:r>
      <w:r w:rsidR="00533128" w:rsidRPr="00071D77">
        <w:rPr>
          <w:rFonts w:cs="Arial"/>
        </w:rPr>
        <w:t>121</w:t>
      </w:r>
      <w:r w:rsidRPr="00071D77">
        <w:rPr>
          <w:rFonts w:cs="Arial"/>
        </w:rPr>
        <w:t xml:space="preserve"> «О бюджете Криничанского сельского поселения на 201</w:t>
      </w:r>
      <w:r w:rsidR="00533128" w:rsidRPr="00071D77">
        <w:rPr>
          <w:rFonts w:cs="Arial"/>
        </w:rPr>
        <w:t>8</w:t>
      </w:r>
      <w:r w:rsidRPr="00071D77">
        <w:rPr>
          <w:rFonts w:cs="Arial"/>
        </w:rPr>
        <w:t xml:space="preserve"> и плановый период 201</w:t>
      </w:r>
      <w:r w:rsidR="00533128" w:rsidRPr="00071D77">
        <w:rPr>
          <w:rFonts w:cs="Arial"/>
        </w:rPr>
        <w:t>9 и 2020</w:t>
      </w:r>
      <w:r w:rsidRPr="00071D77">
        <w:rPr>
          <w:rFonts w:cs="Arial"/>
        </w:rPr>
        <w:t xml:space="preserve"> </w:t>
      </w:r>
      <w:r w:rsidR="00533128" w:rsidRPr="00071D77">
        <w:rPr>
          <w:rFonts w:cs="Arial"/>
        </w:rPr>
        <w:t xml:space="preserve">г» (в редакции Решений № </w:t>
      </w:r>
      <w:r w:rsidR="00C94F53" w:rsidRPr="00071D77">
        <w:rPr>
          <w:rFonts w:cs="Arial"/>
        </w:rPr>
        <w:t>130</w:t>
      </w:r>
      <w:r w:rsidR="00533128" w:rsidRPr="00071D77">
        <w:rPr>
          <w:rFonts w:cs="Arial"/>
        </w:rPr>
        <w:t xml:space="preserve"> от 30.01</w:t>
      </w:r>
      <w:r w:rsidRPr="00071D77">
        <w:rPr>
          <w:rFonts w:cs="Arial"/>
        </w:rPr>
        <w:t>.201</w:t>
      </w:r>
      <w:r w:rsidR="00533128" w:rsidRPr="00071D77">
        <w:rPr>
          <w:rFonts w:cs="Arial"/>
        </w:rPr>
        <w:t>8</w:t>
      </w:r>
      <w:r w:rsidRPr="00071D77">
        <w:rPr>
          <w:rFonts w:cs="Arial"/>
        </w:rPr>
        <w:t>г.</w:t>
      </w:r>
      <w:r w:rsidR="00242FD7">
        <w:rPr>
          <w:rFonts w:cs="Arial"/>
        </w:rPr>
        <w:t xml:space="preserve"> №</w:t>
      </w:r>
      <w:r w:rsidR="00A75BC9">
        <w:rPr>
          <w:rFonts w:cs="Arial"/>
        </w:rPr>
        <w:t xml:space="preserve">  от</w:t>
      </w:r>
      <w:proofErr w:type="gramStart"/>
      <w:r w:rsidR="00A75BC9">
        <w:rPr>
          <w:rFonts w:cs="Arial"/>
        </w:rPr>
        <w:t xml:space="preserve"> </w:t>
      </w:r>
      <w:r w:rsidRPr="00071D77">
        <w:rPr>
          <w:rFonts w:cs="Arial"/>
        </w:rPr>
        <w:t>)</w:t>
      </w:r>
      <w:proofErr w:type="gramEnd"/>
      <w:r w:rsidRPr="00071D77">
        <w:rPr>
          <w:rFonts w:cs="Arial"/>
        </w:rPr>
        <w:t xml:space="preserve"> следующие изменения:</w:t>
      </w:r>
    </w:p>
    <w:p w:rsidR="00D722DF" w:rsidRPr="00D722DF" w:rsidRDefault="00D722DF" w:rsidP="00D722DF">
      <w:pPr>
        <w:shd w:val="clear" w:color="auto" w:fill="FFFFFF"/>
        <w:ind w:left="426" w:firstLine="0"/>
        <w:rPr>
          <w:rFonts w:cs="Arial"/>
        </w:rPr>
      </w:pPr>
      <w:r>
        <w:rPr>
          <w:rFonts w:cs="Arial"/>
        </w:rPr>
        <w:t xml:space="preserve">    1)  в пункте 1</w:t>
      </w:r>
      <w:r w:rsidR="00A75BC9">
        <w:rPr>
          <w:rFonts w:cs="Arial"/>
        </w:rPr>
        <w:t xml:space="preserve"> </w:t>
      </w:r>
      <w:r>
        <w:rPr>
          <w:rFonts w:cs="Arial"/>
        </w:rPr>
        <w:t>слова  « Общий объем доходов бюджета сельского поселения в сумме</w:t>
      </w:r>
      <w:r w:rsidR="00A75BC9">
        <w:rPr>
          <w:rFonts w:cs="Arial"/>
        </w:rPr>
        <w:t xml:space="preserve"> </w:t>
      </w:r>
      <w:r>
        <w:rPr>
          <w:rFonts w:cs="Arial"/>
        </w:rPr>
        <w:t>6647,9 тыс. руб</w:t>
      </w:r>
      <w:r w:rsidR="00242FD7">
        <w:rPr>
          <w:rFonts w:cs="Arial"/>
        </w:rPr>
        <w:t>.</w:t>
      </w:r>
      <w:r>
        <w:rPr>
          <w:rFonts w:cs="Arial"/>
        </w:rPr>
        <w:t>» заменить словами</w:t>
      </w:r>
      <w:r w:rsidRPr="00D722DF">
        <w:rPr>
          <w:rFonts w:cs="Arial"/>
        </w:rPr>
        <w:t xml:space="preserve"> </w:t>
      </w:r>
      <w:r>
        <w:rPr>
          <w:rFonts w:cs="Arial"/>
        </w:rPr>
        <w:t>«Общий объем доходов бюджета сельского поселения в сумме 66</w:t>
      </w:r>
      <w:r w:rsidR="00997B86">
        <w:rPr>
          <w:rFonts w:cs="Arial"/>
        </w:rPr>
        <w:t>30</w:t>
      </w:r>
      <w:r>
        <w:rPr>
          <w:rFonts w:cs="Arial"/>
        </w:rPr>
        <w:t>,</w:t>
      </w:r>
      <w:r w:rsidR="00997B86">
        <w:rPr>
          <w:rFonts w:cs="Arial"/>
        </w:rPr>
        <w:t>5</w:t>
      </w:r>
      <w:r>
        <w:rPr>
          <w:rFonts w:cs="Arial"/>
        </w:rPr>
        <w:t xml:space="preserve"> тыс. руб.»</w:t>
      </w:r>
    </w:p>
    <w:p w:rsidR="00533128" w:rsidRPr="00071D77" w:rsidRDefault="00071D77" w:rsidP="00071D77">
      <w:pPr>
        <w:ind w:firstLine="709"/>
        <w:rPr>
          <w:rFonts w:cs="Arial"/>
        </w:rPr>
      </w:pPr>
      <w:r>
        <w:rPr>
          <w:rFonts w:cs="Arial"/>
        </w:rPr>
        <w:t>1)</w:t>
      </w:r>
      <w:r w:rsidR="003315E7" w:rsidRPr="00071D77">
        <w:rPr>
          <w:rFonts w:cs="Arial"/>
        </w:rPr>
        <w:t xml:space="preserve"> в пункте 2</w:t>
      </w:r>
      <w:r w:rsidR="00533128" w:rsidRPr="00071D77">
        <w:rPr>
          <w:rFonts w:cs="Arial"/>
        </w:rPr>
        <w:t xml:space="preserve"> слова «общий объем расходов бюджета сельского поселения в сумме </w:t>
      </w:r>
      <w:r w:rsidR="0015669A" w:rsidRPr="00071D77">
        <w:rPr>
          <w:rFonts w:cs="Arial"/>
        </w:rPr>
        <w:t>66</w:t>
      </w:r>
      <w:r w:rsidR="00D722DF">
        <w:rPr>
          <w:rFonts w:cs="Arial"/>
        </w:rPr>
        <w:t>54</w:t>
      </w:r>
      <w:r w:rsidR="0015669A" w:rsidRPr="00071D77">
        <w:rPr>
          <w:rFonts w:cs="Arial"/>
        </w:rPr>
        <w:t>,9</w:t>
      </w:r>
      <w:r w:rsidR="00533128" w:rsidRPr="00071D77">
        <w:rPr>
          <w:rFonts w:cs="Arial"/>
        </w:rPr>
        <w:t xml:space="preserve"> тыс</w:t>
      </w:r>
      <w:proofErr w:type="gramStart"/>
      <w:r w:rsidR="00533128" w:rsidRPr="00071D77">
        <w:rPr>
          <w:rFonts w:cs="Arial"/>
        </w:rPr>
        <w:t>.р</w:t>
      </w:r>
      <w:proofErr w:type="gramEnd"/>
      <w:r w:rsidR="00533128" w:rsidRPr="00071D77">
        <w:rPr>
          <w:rFonts w:cs="Arial"/>
        </w:rPr>
        <w:t xml:space="preserve">уб.» заменить словами «общий объем расходов бюджета сельского поселения в сумме </w:t>
      </w:r>
      <w:r w:rsidR="0015669A" w:rsidRPr="00071D77">
        <w:rPr>
          <w:rFonts w:cs="Arial"/>
        </w:rPr>
        <w:t>665</w:t>
      </w:r>
      <w:r w:rsidR="00D722DF">
        <w:rPr>
          <w:rFonts w:cs="Arial"/>
        </w:rPr>
        <w:t>9</w:t>
      </w:r>
      <w:r w:rsidR="0015669A" w:rsidRPr="00071D77">
        <w:rPr>
          <w:rFonts w:cs="Arial"/>
        </w:rPr>
        <w:t>,9</w:t>
      </w:r>
      <w:r w:rsidR="00533128" w:rsidRPr="00071D77">
        <w:rPr>
          <w:rFonts w:cs="Arial"/>
        </w:rPr>
        <w:t xml:space="preserve"> тыс.руб.»</w:t>
      </w:r>
    </w:p>
    <w:p w:rsidR="00833967" w:rsidRPr="00071D77" w:rsidRDefault="00533128" w:rsidP="00071D77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071D77">
        <w:rPr>
          <w:rFonts w:cs="Arial"/>
        </w:rPr>
        <w:t>П</w:t>
      </w:r>
      <w:r w:rsidR="00870835" w:rsidRPr="00071D77">
        <w:rPr>
          <w:rFonts w:cs="Arial"/>
        </w:rPr>
        <w:t>риложение</w:t>
      </w:r>
      <w:proofErr w:type="gramStart"/>
      <w:r w:rsidRPr="00071D77">
        <w:rPr>
          <w:rFonts w:cs="Arial"/>
        </w:rPr>
        <w:t>1</w:t>
      </w:r>
      <w:proofErr w:type="gramEnd"/>
      <w:r w:rsidR="00870835" w:rsidRPr="00071D77">
        <w:rPr>
          <w:rFonts w:cs="Arial"/>
        </w:rPr>
        <w:t xml:space="preserve"> «</w:t>
      </w:r>
      <w:r w:rsidR="00833967" w:rsidRPr="00071D77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071D77">
        <w:rPr>
          <w:rFonts w:cs="Arial"/>
        </w:rPr>
        <w:t>8</w:t>
      </w:r>
      <w:r w:rsidR="00833967" w:rsidRPr="00071D77">
        <w:rPr>
          <w:rFonts w:cs="Arial"/>
        </w:rPr>
        <w:t xml:space="preserve"> год</w:t>
      </w:r>
      <w:r w:rsidRPr="00071D77">
        <w:rPr>
          <w:rFonts w:cs="Arial"/>
        </w:rPr>
        <w:t xml:space="preserve"> и на плановый период 2019</w:t>
      </w:r>
      <w:r w:rsidR="004D150A" w:rsidRPr="00071D77">
        <w:rPr>
          <w:rFonts w:cs="Arial"/>
        </w:rPr>
        <w:t xml:space="preserve">  </w:t>
      </w:r>
      <w:r w:rsidRPr="00071D77">
        <w:rPr>
          <w:rFonts w:cs="Arial"/>
        </w:rPr>
        <w:t>и 2020 годов» изложить в новой редакции</w:t>
      </w:r>
    </w:p>
    <w:p w:rsidR="004D150A" w:rsidRPr="00071D77" w:rsidRDefault="004D150A" w:rsidP="004D150A">
      <w:pPr>
        <w:ind w:firstLine="0"/>
        <w:rPr>
          <w:rFonts w:cs="Arial"/>
        </w:rPr>
      </w:pPr>
    </w:p>
    <w:p w:rsidR="004D150A" w:rsidRPr="00071D77" w:rsidRDefault="0015669A" w:rsidP="00071D77">
      <w:pPr>
        <w:ind w:firstLine="0"/>
        <w:jc w:val="center"/>
        <w:rPr>
          <w:rFonts w:cs="Arial"/>
        </w:rPr>
      </w:pPr>
      <w:r w:rsidRPr="00071D77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  и 2020 годов»</w:t>
      </w:r>
    </w:p>
    <w:p w:rsidR="0015669A" w:rsidRPr="00071D77" w:rsidRDefault="0015669A" w:rsidP="0015669A">
      <w:pPr>
        <w:ind w:firstLine="0"/>
        <w:jc w:val="center"/>
        <w:rPr>
          <w:rFonts w:cs="Arial"/>
        </w:rPr>
      </w:pPr>
      <w:r w:rsidRPr="00071D77">
        <w:rPr>
          <w:rFonts w:cs="Arial"/>
        </w:rPr>
        <w:t xml:space="preserve">                                                                                                                     (</w:t>
      </w:r>
      <w:proofErr w:type="spellStart"/>
      <w:r w:rsidRPr="00071D77">
        <w:rPr>
          <w:rFonts w:cs="Arial"/>
        </w:rPr>
        <w:t>тыс</w:t>
      </w:r>
      <w:proofErr w:type="gramStart"/>
      <w:r w:rsidRPr="00071D77">
        <w:rPr>
          <w:rFonts w:cs="Arial"/>
        </w:rPr>
        <w:t>.р</w:t>
      </w:r>
      <w:proofErr w:type="gramEnd"/>
      <w:r w:rsidRPr="00071D77">
        <w:rPr>
          <w:rFonts w:cs="Arial"/>
        </w:rPr>
        <w:t>уб</w:t>
      </w:r>
      <w:proofErr w:type="spellEnd"/>
      <w:r w:rsidRPr="00071D77">
        <w:rPr>
          <w:rFonts w:cs="Arial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20"/>
        <w:gridCol w:w="3046"/>
        <w:gridCol w:w="993"/>
        <w:gridCol w:w="993"/>
        <w:gridCol w:w="991"/>
      </w:tblGrid>
      <w:tr w:rsidR="00071D77" w:rsidRPr="00CD5FA0" w:rsidTr="00CD5FA0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CD5FA0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CD5FA0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4B3F4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071D7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Код </w:t>
            </w:r>
          </w:p>
          <w:p w:rsidR="004D150A" w:rsidRPr="00CD5FA0" w:rsidRDefault="004D150A" w:rsidP="00071D7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2018 год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0D1502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  <w:r w:rsidR="004D150A" w:rsidRPr="00CD5FA0">
              <w:rPr>
                <w:rFonts w:cs="Arial"/>
                <w:bCs/>
                <w:sz w:val="22"/>
                <w:szCs w:val="22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2020 год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CD5FA0" w:rsidRDefault="004D150A" w:rsidP="004B3F4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1A7A58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997B86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29,4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CD5FA0" w:rsidRDefault="004D150A" w:rsidP="00071D77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997B86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997B86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01 05 00 00 00 0000 500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997B8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</w:t>
            </w:r>
            <w:r w:rsidR="00997B86">
              <w:rPr>
                <w:rFonts w:cs="Arial"/>
                <w:sz w:val="22"/>
                <w:szCs w:val="22"/>
              </w:rPr>
              <w:t>30</w:t>
            </w:r>
            <w:r w:rsidRPr="00CD5FA0">
              <w:rPr>
                <w:rFonts w:cs="Arial"/>
                <w:sz w:val="22"/>
                <w:szCs w:val="22"/>
              </w:rPr>
              <w:t>,</w:t>
            </w:r>
            <w:r w:rsidR="00997B8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0D1502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96193D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997B8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</w:t>
            </w:r>
            <w:r w:rsidR="00997B86">
              <w:rPr>
                <w:rFonts w:cs="Arial"/>
                <w:sz w:val="22"/>
                <w:szCs w:val="22"/>
              </w:rPr>
              <w:t>30</w:t>
            </w:r>
            <w:r w:rsidRPr="00CD5FA0">
              <w:rPr>
                <w:rFonts w:cs="Arial"/>
                <w:sz w:val="22"/>
                <w:szCs w:val="22"/>
              </w:rPr>
              <w:t>,</w:t>
            </w:r>
            <w:r w:rsidR="00997B8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C21BB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C21BB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01 05 02 01 00 0000 510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997B8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</w:t>
            </w:r>
            <w:r w:rsidR="00997B86">
              <w:rPr>
                <w:rFonts w:cs="Arial"/>
                <w:sz w:val="22"/>
                <w:szCs w:val="22"/>
              </w:rPr>
              <w:t>30</w:t>
            </w:r>
            <w:r w:rsidRPr="00CD5FA0">
              <w:rPr>
                <w:rFonts w:cs="Arial"/>
                <w:sz w:val="22"/>
                <w:szCs w:val="22"/>
              </w:rPr>
              <w:t>,</w:t>
            </w:r>
            <w:r w:rsidR="00997B8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01 05 02 01 10 0000 510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997B8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</w:t>
            </w:r>
            <w:r w:rsidR="00997B86">
              <w:rPr>
                <w:rFonts w:cs="Arial"/>
                <w:sz w:val="22"/>
                <w:szCs w:val="22"/>
              </w:rPr>
              <w:t>30</w:t>
            </w:r>
            <w:r w:rsidRPr="00CD5FA0">
              <w:rPr>
                <w:rFonts w:cs="Arial"/>
                <w:sz w:val="22"/>
                <w:szCs w:val="22"/>
              </w:rPr>
              <w:t>,</w:t>
            </w:r>
            <w:r w:rsidR="00997B8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01 05 00 00 00 0000 600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D722D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</w:t>
            </w:r>
            <w:r w:rsidR="00D722DF">
              <w:rPr>
                <w:rFonts w:cs="Arial"/>
                <w:sz w:val="22"/>
                <w:szCs w:val="22"/>
              </w:rPr>
              <w:t>9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D722D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</w:t>
            </w:r>
            <w:r w:rsidR="00D722DF">
              <w:rPr>
                <w:rFonts w:cs="Arial"/>
                <w:sz w:val="22"/>
                <w:szCs w:val="22"/>
              </w:rPr>
              <w:t>9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01 05 02 01 00 0000 610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D722D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</w:t>
            </w:r>
            <w:r w:rsidR="00D722DF">
              <w:rPr>
                <w:rFonts w:cs="Arial"/>
                <w:sz w:val="22"/>
                <w:szCs w:val="22"/>
              </w:rPr>
              <w:t>9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01 05 02 01 10 0000 610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D722DF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</w:t>
            </w:r>
            <w:r w:rsidR="00D722DF">
              <w:rPr>
                <w:rFonts w:cs="Arial"/>
                <w:sz w:val="22"/>
                <w:szCs w:val="22"/>
              </w:rPr>
              <w:t>9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</w:tbl>
    <w:p w:rsidR="00FD12A5" w:rsidRPr="00071D77" w:rsidRDefault="00C23E0B" w:rsidP="00FD12A5">
      <w:pPr>
        <w:ind w:firstLine="709"/>
        <w:rPr>
          <w:rFonts w:cs="Arial"/>
        </w:rPr>
      </w:pPr>
      <w:r>
        <w:rPr>
          <w:rFonts w:cs="Arial"/>
        </w:rPr>
        <w:t>3</w:t>
      </w:r>
      <w:r w:rsidR="00FD12A5" w:rsidRPr="00071D77">
        <w:rPr>
          <w:rFonts w:cs="Arial"/>
        </w:rPr>
        <w:t>)Приложение 2 «Поступление доходов</w:t>
      </w:r>
      <w:r w:rsidR="0041475C" w:rsidRPr="00071D77">
        <w:rPr>
          <w:rFonts w:cs="Arial"/>
        </w:rPr>
        <w:t xml:space="preserve"> бюджета</w:t>
      </w:r>
      <w:r w:rsidR="00FD12A5" w:rsidRPr="00071D77">
        <w:rPr>
          <w:rFonts w:cs="Arial"/>
        </w:rPr>
        <w:t>» изложить в следующей редакции: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736C60" w:rsidRPr="00071D77" w:rsidRDefault="000B43A2" w:rsidP="004D0BAB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71D77">
        <w:rPr>
          <w:rFonts w:cs="Arial"/>
          <w:b w:val="0"/>
          <w:sz w:val="24"/>
          <w:szCs w:val="24"/>
        </w:rPr>
        <w:t>тыс</w:t>
      </w:r>
      <w:proofErr w:type="gramStart"/>
      <w:r w:rsidRPr="00071D77">
        <w:rPr>
          <w:rFonts w:cs="Arial"/>
          <w:b w:val="0"/>
          <w:sz w:val="24"/>
          <w:szCs w:val="24"/>
        </w:rPr>
        <w:t>.р</w:t>
      </w:r>
      <w:proofErr w:type="gramEnd"/>
      <w:r w:rsidRPr="00071D77">
        <w:rPr>
          <w:rFonts w:cs="Arial"/>
          <w:b w:val="0"/>
          <w:sz w:val="24"/>
          <w:szCs w:val="24"/>
        </w:rPr>
        <w:t>уб</w:t>
      </w:r>
      <w:proofErr w:type="spell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850"/>
        <w:gridCol w:w="851"/>
        <w:gridCol w:w="850"/>
      </w:tblGrid>
      <w:tr w:rsidR="00CD5FA0" w:rsidRPr="00CD5FA0" w:rsidTr="00CA65C1">
        <w:trPr>
          <w:cantSplit/>
          <w:trHeight w:val="6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A65C1">
            <w:pPr>
              <w:ind w:right="187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2020 год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bookmarkStart w:id="1" w:name="P1013"/>
            <w:bookmarkEnd w:id="1"/>
            <w:r w:rsidRPr="00CD5FA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F7855" w:rsidRPr="00CD5FA0" w:rsidRDefault="00BF7855" w:rsidP="003738B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5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5D652F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6 6</w:t>
            </w:r>
            <w:r w:rsidR="005D652F">
              <w:rPr>
                <w:rFonts w:cs="Arial"/>
                <w:bCs/>
                <w:sz w:val="22"/>
                <w:szCs w:val="22"/>
              </w:rPr>
              <w:t>30</w:t>
            </w:r>
            <w:r w:rsidRPr="00CD5FA0">
              <w:rPr>
                <w:rFonts w:cs="Arial"/>
                <w:bCs/>
                <w:sz w:val="22"/>
                <w:szCs w:val="22"/>
              </w:rPr>
              <w:t>,</w:t>
            </w:r>
            <w:r w:rsidR="005D652F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6 632,0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6 739,5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1 862,0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2 027,0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2 027,0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1 579,0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1 744,0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1 744,0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000 1 06 01030 10 1000 110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1 532,0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1 697,0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1 697,0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000 1 06 06033 10 1000 110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000 1 08 04020 01 1000 110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lastRenderedPageBreak/>
              <w:t>000 1 11 09045 10 0000 120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D5FA0">
              <w:rPr>
                <w:rFonts w:cs="Arial"/>
                <w:bCs/>
                <w:sz w:val="22"/>
                <w:szCs w:val="22"/>
              </w:rPr>
              <w:t xml:space="preserve"> ,</w:t>
            </w:r>
            <w:proofErr w:type="gramEnd"/>
            <w:r w:rsidRPr="00CD5FA0">
              <w:rPr>
                <w:rFonts w:cs="Arial"/>
                <w:bCs/>
                <w:sz w:val="22"/>
                <w:szCs w:val="22"/>
              </w:rPr>
              <w:t xml:space="preserve">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5D652F" w:rsidP="009F588C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4768,5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4 712,5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5D652F" w:rsidP="009F588C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4768,5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4 712,5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5D652F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000 2 02 15001 00 0000 151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5D652F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000 2 02 15001 10 0000 151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5D652F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1324,2</w:t>
            </w:r>
            <w:r w:rsidR="00BF7855" w:rsidRPr="00CD5FA0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000 2 02 35118 00 0000 151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000 2 02 35118 10 0000 151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3 365,7</w:t>
            </w:r>
          </w:p>
        </w:tc>
        <w:tc>
          <w:tcPr>
            <w:tcW w:w="851" w:type="dxa"/>
            <w:noWrap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3 201,0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3 283,0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000 2 02 40014 00 0000 151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000 2 02 40014 10 0000 151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D5FA0" w:rsidRPr="00CD5FA0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000 2 02 45160 00 0000 151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CD5FA0" w:rsidRDefault="00863851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  <w:r w:rsidR="00BF7855" w:rsidRPr="00CD5FA0">
              <w:rPr>
                <w:rFonts w:cs="Arial"/>
                <w:bCs/>
                <w:sz w:val="22"/>
                <w:szCs w:val="22"/>
              </w:rPr>
              <w:t>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2 414,8</w:t>
            </w:r>
          </w:p>
        </w:tc>
      </w:tr>
      <w:tr w:rsidR="00CD5FA0" w:rsidRPr="00CD5FA0" w:rsidTr="00FA2C7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000 2 02 45160 10 0000 151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FA2C7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FA2C7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D722DF" w:rsidRDefault="00D722DF" w:rsidP="00FA2C7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2414,8</w:t>
            </w:r>
          </w:p>
        </w:tc>
      </w:tr>
      <w:tr w:rsidR="003F3C2C" w:rsidRPr="00CD5FA0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D976F7" w:rsidRDefault="003F3C2C" w:rsidP="00D976F7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976F7">
              <w:rPr>
                <w:rFonts w:cs="Arial"/>
                <w:color w:val="000000"/>
                <w:sz w:val="22"/>
                <w:szCs w:val="22"/>
              </w:rPr>
              <w:t>000 2 07 00000 00 0000 000</w:t>
            </w:r>
          </w:p>
          <w:p w:rsidR="003F3C2C" w:rsidRPr="00D976F7" w:rsidRDefault="003F3C2C" w:rsidP="00D976F7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D976F7" w:rsidRDefault="003F14D5" w:rsidP="003F14D5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976F7">
              <w:rPr>
                <w:rFonts w:cs="Arial"/>
                <w:color w:val="000000"/>
                <w:sz w:val="22"/>
                <w:szCs w:val="22"/>
              </w:rPr>
              <w:t>ПРОЧИЕ БЕЗВОЗМЕЗДНЫЕ ПОСТУПЛЕНИЯ</w:t>
            </w:r>
          </w:p>
          <w:p w:rsidR="003F3C2C" w:rsidRPr="00D976F7" w:rsidRDefault="003F3C2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D976F7" w:rsidRDefault="007241B3" w:rsidP="00CD44A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3F3C2C" w:rsidRPr="00D976F7" w:rsidRDefault="007241B3" w:rsidP="00CD44A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Default="007241B3" w:rsidP="00CD44A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3F3C2C" w:rsidRPr="00CD5FA0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D976F7" w:rsidRDefault="007241B3" w:rsidP="00D976F7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000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2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07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05000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10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0000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180</w:t>
            </w:r>
          </w:p>
          <w:p w:rsidR="003F3C2C" w:rsidRPr="00D976F7" w:rsidRDefault="003F3C2C" w:rsidP="00D976F7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D976F7" w:rsidRDefault="003F14D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D976F7"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D976F7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3F3C2C" w:rsidRPr="00D976F7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3F3C2C" w:rsidRPr="00CD5FA0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D976F7" w:rsidRDefault="00044E0B" w:rsidP="00D976F7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000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2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07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05030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10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0000</w:t>
            </w:r>
            <w:r w:rsidRPr="00D976F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14D5" w:rsidRPr="00D976F7">
              <w:rPr>
                <w:rFonts w:cs="Arial"/>
                <w:color w:val="000000"/>
                <w:sz w:val="22"/>
                <w:szCs w:val="22"/>
              </w:rPr>
              <w:t>180</w:t>
            </w:r>
          </w:p>
          <w:p w:rsidR="003F3C2C" w:rsidRPr="00D976F7" w:rsidRDefault="003F3C2C" w:rsidP="00D976F7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D976F7" w:rsidRDefault="003F14D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D976F7"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D976F7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3F3C2C" w:rsidRPr="00D976F7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D976F7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Default="007241B3" w:rsidP="00D976F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3F3C2C" w:rsidRPr="00CD5FA0" w:rsidTr="00D722DF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CD5FA0" w:rsidRDefault="003F3C2C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CD5FA0" w:rsidRDefault="003F3C2C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CD5FA0" w:rsidRDefault="003F3C2C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3C2C" w:rsidRPr="00CD5FA0" w:rsidRDefault="003F3C2C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Default="003F3C2C" w:rsidP="00D722DF">
            <w:pPr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BF7855" w:rsidRPr="00071D77" w:rsidRDefault="00BF7855">
      <w:pPr>
        <w:rPr>
          <w:rFonts w:cs="Arial"/>
        </w:rPr>
      </w:pPr>
    </w:p>
    <w:p w:rsidR="00BF7855" w:rsidRPr="00DB17F1" w:rsidRDefault="00DB17F1" w:rsidP="00DB17F1">
      <w:pPr>
        <w:pStyle w:val="afe"/>
        <w:ind w:left="786" w:firstLine="0"/>
        <w:rPr>
          <w:rFonts w:cs="Arial"/>
        </w:rPr>
      </w:pPr>
      <w:r>
        <w:rPr>
          <w:rFonts w:cs="Arial"/>
        </w:rPr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  изложить в новой редакции</w:t>
      </w:r>
      <w:r>
        <w:rPr>
          <w:rFonts w:cs="Arial"/>
        </w:rPr>
        <w:t>:</w:t>
      </w:r>
    </w:p>
    <w:p w:rsidR="00C23E0B" w:rsidRDefault="00C23E0B" w:rsidP="00BF7855">
      <w:pPr>
        <w:ind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  <w:sectPr w:rsidR="00C23E0B" w:rsidSect="00CA65C1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lastRenderedPageBreak/>
        <w:t>Ведомственная структура расходов бюджета Криничанского сельского поселения на  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993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C23E0B" w:rsidTr="00DB17F1">
        <w:trPr>
          <w:trHeight w:val="56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C23E0B">
              <w:rPr>
                <w:rFonts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2020 год</w:t>
            </w:r>
          </w:p>
        </w:tc>
      </w:tr>
      <w:tr w:rsidR="00C23E0B" w:rsidRPr="00C23E0B" w:rsidTr="00DB17F1">
        <w:trPr>
          <w:trHeight w:val="197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C23E0B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6F765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6 6</w:t>
            </w:r>
            <w:r w:rsidR="00FD081E" w:rsidRPr="00C23E0B">
              <w:rPr>
                <w:rFonts w:cs="Arial"/>
                <w:bCs/>
                <w:sz w:val="22"/>
                <w:szCs w:val="22"/>
              </w:rPr>
              <w:t>5</w:t>
            </w:r>
            <w:r w:rsidR="006F7651">
              <w:rPr>
                <w:rFonts w:cs="Arial"/>
                <w:bCs/>
                <w:sz w:val="22"/>
                <w:szCs w:val="22"/>
              </w:rPr>
              <w:t>9</w:t>
            </w:r>
            <w:r w:rsidRPr="00C23E0B">
              <w:rPr>
                <w:rFonts w:cs="Arial"/>
                <w:bCs/>
                <w:sz w:val="22"/>
                <w:szCs w:val="22"/>
              </w:rPr>
              <w:t>,</w:t>
            </w:r>
            <w:r w:rsidR="004D1EAA" w:rsidRPr="00C23E0B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6 406,4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АДМИНИСТРАЦИЯ  КРИНИЧАНСКОГО СЕЛЬСКОГО ПОСЕЛЕНИЯ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3 586,2</w:t>
            </w:r>
          </w:p>
        </w:tc>
      </w:tr>
      <w:tr w:rsidR="00C23E0B" w:rsidRPr="00C23E0B" w:rsidTr="00DB17F1">
        <w:trPr>
          <w:trHeight w:val="47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2 434,9</w:t>
            </w:r>
          </w:p>
        </w:tc>
      </w:tr>
      <w:tr w:rsidR="00C23E0B" w:rsidRPr="00C23E0B" w:rsidTr="00DB17F1">
        <w:trPr>
          <w:trHeight w:val="4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sz w:val="22"/>
                <w:szCs w:val="22"/>
              </w:rPr>
              <w:t>Муниципальной</w:t>
            </w:r>
            <w:proofErr w:type="gramEnd"/>
            <w:r w:rsidRPr="00C23E0B">
              <w:rPr>
                <w:rFonts w:cs="Arial"/>
                <w:sz w:val="22"/>
                <w:szCs w:val="22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82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9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467,4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</w:tr>
      <w:tr w:rsidR="00C23E0B" w:rsidRPr="00C23E0B" w:rsidTr="00DB17F1">
        <w:trPr>
          <w:trHeight w:val="29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82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Криничанского сельского </w:t>
            </w:r>
            <w:r w:rsidRPr="00C23E0B">
              <w:rPr>
                <w:rFonts w:cs="Arial"/>
                <w:sz w:val="22"/>
                <w:szCs w:val="22"/>
              </w:rPr>
              <w:lastRenderedPageBreak/>
              <w:t>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191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9,9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23E0B">
              <w:rPr>
                <w:rFonts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37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C23E0B">
              <w:rPr>
                <w:rFonts w:cs="Arial"/>
                <w:sz w:val="22"/>
                <w:szCs w:val="22"/>
              </w:rPr>
              <w:t>ы(</w:t>
            </w:r>
            <w:proofErr w:type="gramEnd"/>
            <w:r w:rsidRPr="00C23E0B">
              <w:rPr>
                <w:rFonts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 xml:space="preserve">Благоустройство территории </w:t>
            </w:r>
            <w:r w:rsidRPr="00C23E0B">
              <w:rPr>
                <w:rFonts w:cs="Arial"/>
                <w:sz w:val="22"/>
                <w:szCs w:val="22"/>
              </w:rPr>
              <w:lastRenderedPageBreak/>
              <w:t>Криничанского 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C23E0B">
              <w:rPr>
                <w:rFonts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23E0B">
              <w:rPr>
                <w:rFonts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28130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</w:t>
            </w:r>
            <w:r w:rsidR="00281303">
              <w:rPr>
                <w:rFonts w:cs="Arial"/>
                <w:bCs/>
                <w:sz w:val="22"/>
                <w:szCs w:val="22"/>
              </w:rPr>
              <w:t>24</w:t>
            </w:r>
            <w:r w:rsidRPr="00C23E0B">
              <w:rPr>
                <w:rFonts w:cs="Arial"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28130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</w:t>
            </w:r>
            <w:r w:rsidR="00281303">
              <w:rPr>
                <w:rFonts w:cs="Arial"/>
                <w:bCs/>
                <w:sz w:val="22"/>
                <w:szCs w:val="22"/>
              </w:rPr>
              <w:t>24</w:t>
            </w:r>
            <w:r w:rsidRPr="00C23E0B">
              <w:rPr>
                <w:rFonts w:cs="Arial"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281303" w:rsidP="0028130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2 924</w:t>
            </w:r>
            <w:r w:rsidR="003E0533" w:rsidRPr="00C23E0B">
              <w:rPr>
                <w:rFonts w:cs="Arial"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>Подпрограммы «Развитие культуры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28130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</w:t>
            </w:r>
            <w:r w:rsidR="00281303">
              <w:rPr>
                <w:rFonts w:cs="Arial"/>
                <w:bCs/>
                <w:sz w:val="22"/>
                <w:szCs w:val="22"/>
              </w:rPr>
              <w:t>24</w:t>
            </w:r>
            <w:r w:rsidRPr="00C23E0B">
              <w:rPr>
                <w:rFonts w:cs="Arial"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23E0B">
              <w:rPr>
                <w:rFonts w:cs="Arial"/>
                <w:b w:val="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C23E0B">
              <w:rPr>
                <w:rFonts w:cs="Arial"/>
                <w:b w:val="0"/>
                <w:sz w:val="22"/>
                <w:szCs w:val="22"/>
              </w:rPr>
              <w:t>Криничанский</w:t>
            </w:r>
            <w:proofErr w:type="spellEnd"/>
            <w:r w:rsidRPr="00C23E0B">
              <w:rPr>
                <w:rFonts w:cs="Arial"/>
                <w:b w:val="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2 455,7</w:t>
            </w:r>
          </w:p>
        </w:tc>
      </w:tr>
      <w:tr w:rsidR="00C23E0B" w:rsidRPr="00C23E0B" w:rsidTr="00DB17F1">
        <w:trPr>
          <w:trHeight w:val="140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(</w:t>
            </w:r>
            <w:r w:rsidRPr="00C23E0B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23E0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834,1</w:t>
            </w:r>
          </w:p>
        </w:tc>
      </w:tr>
      <w:tr w:rsidR="00C23E0B" w:rsidRPr="00C23E0B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</w:tr>
      <w:tr w:rsidR="00C23E0B" w:rsidRPr="00C23E0B" w:rsidTr="00DB17F1">
        <w:trPr>
          <w:trHeight w:val="43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C23E0B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sz w:val="22"/>
                <w:szCs w:val="22"/>
              </w:rPr>
              <w:t>(</w:t>
            </w:r>
            <w:r w:rsidRPr="00C23E0B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</w:tr>
      <w:tr w:rsidR="00C23E0B" w:rsidRPr="00C23E0B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</w:tr>
      <w:tr w:rsidR="00C23E0B" w:rsidRPr="00C23E0B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A30784" w:rsidP="00A3078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3E0533" w:rsidRPr="00C23E0B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4D1EAA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</w:t>
      </w:r>
      <w:r>
        <w:rPr>
          <w:rFonts w:cs="Arial"/>
        </w:rPr>
        <w:t xml:space="preserve"> </w:t>
      </w:r>
      <w:r w:rsidR="002463FB" w:rsidRPr="00071D77">
        <w:rPr>
          <w:rFonts w:cs="Arial"/>
        </w:rPr>
        <w:t>Приложение  «</w:t>
      </w:r>
      <w:r w:rsidRPr="00071D77">
        <w:rPr>
          <w:rFonts w:cs="Arial"/>
        </w:rPr>
        <w:t>Распределение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</w:t>
      </w:r>
      <w:proofErr w:type="gramStart"/>
      <w:r w:rsidR="001213F2" w:rsidRPr="00071D77">
        <w:rPr>
          <w:rFonts w:cs="Arial"/>
        </w:rPr>
        <w:t xml:space="preserve">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</w:t>
      </w:r>
      <w:proofErr w:type="gramEnd"/>
      <w:r w:rsidR="002463FB" w:rsidRPr="00071D77">
        <w:rPr>
          <w:rFonts w:cs="Arial"/>
        </w:rPr>
        <w:t xml:space="preserve"> Криничанского сельского поселения на 2018 год и на плановый период 2019 и 2020 годов»  изложить в новой редакции</w:t>
      </w: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lastRenderedPageBreak/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бюджета Криничанского</w:t>
      </w:r>
      <w:r>
        <w:rPr>
          <w:rFonts w:cs="Arial"/>
        </w:rPr>
        <w:t xml:space="preserve"> </w:t>
      </w:r>
      <w:r w:rsidRPr="00071D77">
        <w:rPr>
          <w:rFonts w:cs="Arial"/>
        </w:rPr>
        <w:t xml:space="preserve">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071D77" w:rsidRDefault="00C5370A" w:rsidP="00C5370A">
            <w:pPr>
              <w:ind w:firstLine="0"/>
              <w:jc w:val="right"/>
              <w:rPr>
                <w:rFonts w:cs="Arial"/>
              </w:rPr>
            </w:pPr>
            <w:r w:rsidRPr="00071D77">
              <w:rPr>
                <w:rFonts w:cs="Arial"/>
                <w:bCs/>
              </w:rPr>
              <w:t xml:space="preserve"> </w:t>
            </w:r>
            <w:r w:rsidR="00745202" w:rsidRPr="00071D77">
              <w:rPr>
                <w:rFonts w:cs="Arial"/>
                <w:bCs/>
              </w:rPr>
              <w:t>(тыс</w:t>
            </w:r>
            <w:proofErr w:type="gramStart"/>
            <w:r w:rsidR="00745202" w:rsidRPr="00071D77">
              <w:rPr>
                <w:rFonts w:cs="Arial"/>
                <w:bCs/>
              </w:rPr>
              <w:t>.р</w:t>
            </w:r>
            <w:proofErr w:type="gramEnd"/>
            <w:r w:rsidR="00745202" w:rsidRPr="00071D77">
              <w:rPr>
                <w:rFonts w:cs="Arial"/>
                <w:bCs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C5370A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spellStart"/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gramStart"/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EA67EF" w:rsidP="00B7554C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665</w:t>
                  </w:r>
                  <w:r w:rsidR="00B7554C">
                    <w:rPr>
                      <w:rFonts w:cs="Arial"/>
                      <w:bCs/>
                      <w:sz w:val="22"/>
                      <w:szCs w:val="22"/>
                    </w:rPr>
                    <w:t>9</w:t>
                  </w: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6 406,4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2 552,1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2 434,9</w:t>
                  </w:r>
                </w:p>
              </w:tc>
            </w:tr>
            <w:tr w:rsidR="006D2C12" w:rsidRPr="00C5370A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деятельности главы</w:t>
                  </w:r>
                  <w:r w:rsidR="00C5370A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467,4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</w:tr>
            <w:tr w:rsidR="006D2C12" w:rsidRPr="00C5370A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</w:tr>
            <w:tr w:rsidR="006D2C12" w:rsidRPr="00C5370A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9,9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EA67EF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90,0</w:t>
                  </w:r>
                </w:p>
              </w:tc>
            </w:tr>
            <w:tr w:rsidR="006D2C12" w:rsidRPr="00C5370A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Подпрограмма  «Создание условий для обеспечения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ы(</w:t>
                  </w:r>
                  <w:proofErr w:type="gramEnd"/>
                  <w:r w:rsidRPr="00C5370A">
                    <w:rPr>
                      <w:rFonts w:cs="Arial"/>
                      <w:sz w:val="22"/>
                      <w:szCs w:val="22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</w:t>
                  </w:r>
                  <w:r w:rsidR="00B7554C">
                    <w:rPr>
                      <w:rFonts w:cs="Arial"/>
                      <w:bCs/>
                      <w:sz w:val="22"/>
                      <w:szCs w:val="22"/>
                    </w:rPr>
                    <w:t>24</w:t>
                  </w: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</w:t>
                  </w:r>
                  <w:r w:rsidR="00B7554C">
                    <w:rPr>
                      <w:rFonts w:cs="Arial"/>
                      <w:bCs/>
                      <w:sz w:val="22"/>
                      <w:szCs w:val="22"/>
                    </w:rPr>
                    <w:t>24</w:t>
                  </w: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B7554C" w:rsidP="00B7554C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2 924</w:t>
                  </w:r>
                  <w:r w:rsidR="00745202" w:rsidRPr="00C5370A">
                    <w:rPr>
                      <w:rFonts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6834B8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</w:t>
                  </w:r>
                  <w:r w:rsidR="006834B8">
                    <w:rPr>
                      <w:rFonts w:cs="Arial"/>
                      <w:bCs/>
                      <w:sz w:val="22"/>
                      <w:szCs w:val="22"/>
                    </w:rPr>
                    <w:t>24</w:t>
                  </w: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>Криничанский</w:t>
                  </w:r>
                  <w:proofErr w:type="spellEnd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2 455,7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</w:t>
                  </w: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834,1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6834B8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  <w:r w:rsidR="00745202" w:rsidRPr="00C5370A">
                    <w:rPr>
                      <w:rFonts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15,0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Основное мероприятие «Обеспечение доплаты к пенсиям </w:t>
                  </w: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Доплаты к пенсиям муниципальных служащих Криничанского сельского поселения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6A0FED">
      <w:pPr>
        <w:ind w:firstLine="0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</w:t>
      </w:r>
      <w:proofErr w:type="gramStart"/>
      <w:r w:rsidR="006A0FED" w:rsidRPr="00071D77">
        <w:rPr>
          <w:rFonts w:cs="Arial"/>
        </w:rPr>
        <w:t>видов расходов классификации расходов бюджета</w:t>
      </w:r>
      <w:proofErr w:type="gramEnd"/>
      <w:r w:rsidR="006A0FED" w:rsidRPr="00071D77">
        <w:rPr>
          <w:rFonts w:cs="Arial"/>
        </w:rPr>
        <w:t xml:space="preserve"> Криничанского сельского поселения на 2018 год и на плановый период 2019 и 2020 годов»  изложить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Default="00C5370A" w:rsidP="00CA65C1">
      <w:pPr>
        <w:jc w:val="center"/>
        <w:rPr>
          <w:rFonts w:cs="Arial"/>
          <w:bCs/>
        </w:rPr>
      </w:pPr>
      <w:r w:rsidRPr="00071D77">
        <w:rPr>
          <w:rFonts w:cs="Arial"/>
          <w:bCs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Default="00C5370A" w:rsidP="00C5370A">
      <w:pPr>
        <w:jc w:val="right"/>
        <w:rPr>
          <w:rFonts w:cs="Arial"/>
          <w:bCs/>
        </w:rPr>
      </w:pPr>
      <w:r>
        <w:rPr>
          <w:rFonts w:cs="Arial"/>
          <w:bCs/>
        </w:rPr>
        <w:t>(</w:t>
      </w:r>
      <w:r w:rsidRPr="00071D77">
        <w:rPr>
          <w:rFonts w:cs="Arial"/>
          <w:bCs/>
        </w:rPr>
        <w:t>тыс</w:t>
      </w:r>
      <w:proofErr w:type="gramStart"/>
      <w:r w:rsidRPr="00071D77">
        <w:rPr>
          <w:rFonts w:cs="Arial"/>
          <w:bCs/>
        </w:rPr>
        <w:t>.р</w:t>
      </w:r>
      <w:proofErr w:type="gramEnd"/>
      <w:r w:rsidRPr="00071D77">
        <w:rPr>
          <w:rFonts w:cs="Arial"/>
          <w:bCs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CA65C1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№ </w:t>
            </w:r>
            <w:proofErr w:type="gramStart"/>
            <w:r w:rsidRPr="00CA65C1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CA65C1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A65C1">
              <w:rPr>
                <w:rFonts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CA65C1">
              <w:rPr>
                <w:rFonts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2020 год</w:t>
            </w:r>
          </w:p>
        </w:tc>
      </w:tr>
      <w:tr w:rsidR="0046466C" w:rsidRPr="00CA65C1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D81BCC" w:rsidP="006834B8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</w:t>
            </w:r>
            <w:r w:rsidR="0046466C" w:rsidRPr="00CA65C1">
              <w:rPr>
                <w:rFonts w:cs="Arial"/>
                <w:sz w:val="22"/>
                <w:szCs w:val="22"/>
              </w:rPr>
              <w:t>6</w:t>
            </w:r>
            <w:r w:rsidR="00EA67EF" w:rsidRPr="00CA65C1">
              <w:rPr>
                <w:rFonts w:cs="Arial"/>
                <w:sz w:val="22"/>
                <w:szCs w:val="22"/>
              </w:rPr>
              <w:t>5</w:t>
            </w:r>
            <w:r w:rsidR="006834B8">
              <w:rPr>
                <w:rFonts w:cs="Arial"/>
                <w:sz w:val="22"/>
                <w:szCs w:val="22"/>
              </w:rPr>
              <w:t>9</w:t>
            </w:r>
            <w:r w:rsidR="0046466C" w:rsidRPr="00CA65C1">
              <w:rPr>
                <w:rFonts w:cs="Arial"/>
                <w:sz w:val="22"/>
                <w:szCs w:val="22"/>
              </w:rPr>
              <w:t>,</w:t>
            </w:r>
            <w:r w:rsidR="004D1EAA" w:rsidRPr="00CA65C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D81BC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</w:t>
            </w:r>
            <w:r w:rsidR="0046466C" w:rsidRPr="00CA65C1">
              <w:rPr>
                <w:rFonts w:cs="Arial"/>
                <w:sz w:val="22"/>
                <w:szCs w:val="22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6 406,4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Муниципальная программа Криничанского сельского поселения «Обеспечение доступным и комфортным жильем и </w:t>
            </w:r>
            <w:r w:rsidRPr="00CA65C1">
              <w:rPr>
                <w:rFonts w:cs="Arial"/>
                <w:sz w:val="22"/>
                <w:szCs w:val="22"/>
              </w:rPr>
              <w:lastRenderedPageBreak/>
              <w:t>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  <w:r w:rsidRPr="00CA65C1">
              <w:rPr>
                <w:rFonts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6466C" w:rsidRPr="00CA65C1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1F413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2 9</w:t>
            </w:r>
            <w:r w:rsidR="001F4135">
              <w:rPr>
                <w:rFonts w:cs="Arial"/>
                <w:sz w:val="22"/>
                <w:szCs w:val="22"/>
              </w:rPr>
              <w:t>24</w:t>
            </w:r>
            <w:r w:rsidRPr="00CA65C1">
              <w:rPr>
                <w:rFonts w:cs="Arial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2 820,2</w:t>
            </w:r>
          </w:p>
        </w:tc>
      </w:tr>
      <w:tr w:rsidR="0046466C" w:rsidRPr="00CA65C1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1F413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2 9</w:t>
            </w:r>
            <w:r w:rsidR="001F4135">
              <w:rPr>
                <w:rFonts w:cs="Arial"/>
                <w:sz w:val="22"/>
                <w:szCs w:val="22"/>
              </w:rPr>
              <w:t>24</w:t>
            </w:r>
            <w:r w:rsidRPr="00CA65C1">
              <w:rPr>
                <w:rFonts w:cs="Arial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2 820,2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2 455,7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CA65C1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A65C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</w:tr>
      <w:tr w:rsidR="0046466C" w:rsidRPr="00CA65C1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834,1</w:t>
            </w:r>
          </w:p>
        </w:tc>
      </w:tr>
      <w:tr w:rsidR="0046466C" w:rsidRPr="00CA65C1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</w:t>
            </w:r>
          </w:p>
          <w:p w:rsidR="0046466C" w:rsidRPr="00CA65C1" w:rsidRDefault="001F4135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46466C" w:rsidRPr="00CA65C1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15,0</w:t>
            </w:r>
          </w:p>
        </w:tc>
      </w:tr>
      <w:tr w:rsidR="0046466C" w:rsidRPr="00CA65C1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</w:tr>
      <w:tr w:rsidR="0046466C" w:rsidRPr="00CA65C1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A65C1">
              <w:rPr>
                <w:rFonts w:cs="Arial"/>
                <w:sz w:val="22"/>
                <w:szCs w:val="22"/>
              </w:rPr>
              <w:t>(</w:t>
            </w:r>
            <w:r w:rsidRPr="00CA65C1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</w:tr>
      <w:tr w:rsidR="0046466C" w:rsidRPr="00CA65C1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46466C" w:rsidRPr="00CA65C1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2 628,0</w:t>
            </w:r>
          </w:p>
        </w:tc>
      </w:tr>
      <w:tr w:rsidR="0046466C" w:rsidRPr="00CA65C1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2 552,1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2 434,9</w:t>
            </w:r>
          </w:p>
        </w:tc>
      </w:tr>
      <w:tr w:rsidR="0046466C" w:rsidRPr="00CA65C1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Основное мероприятие «Обеспечение деятельности главы Криничанского сельского </w:t>
            </w:r>
            <w:r w:rsidRPr="00CA65C1">
              <w:rPr>
                <w:rFonts w:cs="Arial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1 541,2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467,4</w:t>
            </w:r>
          </w:p>
        </w:tc>
      </w:tr>
      <w:tr w:rsidR="0046466C" w:rsidRPr="00CA65C1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</w:tr>
      <w:tr w:rsidR="0046466C" w:rsidRPr="00CA65C1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77,1</w:t>
            </w:r>
          </w:p>
        </w:tc>
      </w:tr>
      <w:tr w:rsidR="0046466C" w:rsidRPr="00CA65C1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77,1</w:t>
            </w:r>
          </w:p>
        </w:tc>
      </w:tr>
      <w:tr w:rsidR="0046466C" w:rsidRPr="00CA65C1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</w:tr>
      <w:tr w:rsidR="0046466C" w:rsidRPr="00CA65C1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9,9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CA65C1">
              <w:rPr>
                <w:rFonts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</w:tbl>
    <w:p w:rsidR="007E7BA3" w:rsidRPr="00071D77" w:rsidRDefault="007E7BA3" w:rsidP="004D0BAB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4D0BAB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4D0BAB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4.Контроль за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4D0BAB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2949"/>
        <w:gridCol w:w="3070"/>
      </w:tblGrid>
      <w:tr w:rsidR="004D0BAB" w:rsidRPr="00071D77" w:rsidTr="0086019D">
        <w:tc>
          <w:tcPr>
            <w:tcW w:w="3128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2949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     </w:t>
            </w:r>
            <w:r w:rsidR="004D0BAB"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CA65C1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ED" w:rsidRDefault="002260ED" w:rsidP="004D0BAB">
      <w:r>
        <w:separator/>
      </w:r>
    </w:p>
  </w:endnote>
  <w:endnote w:type="continuationSeparator" w:id="0">
    <w:p w:rsidR="002260ED" w:rsidRDefault="002260ED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ED" w:rsidRDefault="002260ED" w:rsidP="004D0BAB">
      <w:r>
        <w:separator/>
      </w:r>
    </w:p>
  </w:footnote>
  <w:footnote w:type="continuationSeparator" w:id="0">
    <w:p w:rsidR="002260ED" w:rsidRDefault="002260ED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2015"/>
    <w:rsid w:val="00023676"/>
    <w:rsid w:val="00025EEB"/>
    <w:rsid w:val="00026482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5F99"/>
    <w:rsid w:val="000461FF"/>
    <w:rsid w:val="000518B5"/>
    <w:rsid w:val="00052023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1D77"/>
    <w:rsid w:val="00071F10"/>
    <w:rsid w:val="00075E66"/>
    <w:rsid w:val="00076430"/>
    <w:rsid w:val="00076469"/>
    <w:rsid w:val="0007658A"/>
    <w:rsid w:val="000770FD"/>
    <w:rsid w:val="00080568"/>
    <w:rsid w:val="00081C9E"/>
    <w:rsid w:val="000826E0"/>
    <w:rsid w:val="00082B20"/>
    <w:rsid w:val="00083B68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2D85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2FD7"/>
    <w:rsid w:val="0024555D"/>
    <w:rsid w:val="002463FB"/>
    <w:rsid w:val="002470C7"/>
    <w:rsid w:val="00247E07"/>
    <w:rsid w:val="0025026A"/>
    <w:rsid w:val="00250504"/>
    <w:rsid w:val="00250A54"/>
    <w:rsid w:val="00250F2F"/>
    <w:rsid w:val="00251663"/>
    <w:rsid w:val="00251B9B"/>
    <w:rsid w:val="00252B69"/>
    <w:rsid w:val="00252DDC"/>
    <w:rsid w:val="00255603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449E"/>
    <w:rsid w:val="002C5406"/>
    <w:rsid w:val="002C55B8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F68"/>
    <w:rsid w:val="00311488"/>
    <w:rsid w:val="00312480"/>
    <w:rsid w:val="00313A07"/>
    <w:rsid w:val="0031611C"/>
    <w:rsid w:val="003168D8"/>
    <w:rsid w:val="0031703E"/>
    <w:rsid w:val="00317331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85"/>
    <w:rsid w:val="00344C26"/>
    <w:rsid w:val="003458E0"/>
    <w:rsid w:val="00347912"/>
    <w:rsid w:val="00347917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71E50"/>
    <w:rsid w:val="00472D85"/>
    <w:rsid w:val="0047307C"/>
    <w:rsid w:val="00473576"/>
    <w:rsid w:val="004735D3"/>
    <w:rsid w:val="004759B8"/>
    <w:rsid w:val="004804A6"/>
    <w:rsid w:val="00481EB7"/>
    <w:rsid w:val="00486AA5"/>
    <w:rsid w:val="00486E30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6CCA"/>
    <w:rsid w:val="004C3EC6"/>
    <w:rsid w:val="004C528F"/>
    <w:rsid w:val="004C63A3"/>
    <w:rsid w:val="004C694E"/>
    <w:rsid w:val="004C7001"/>
    <w:rsid w:val="004D0BAB"/>
    <w:rsid w:val="004D150A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821"/>
    <w:rsid w:val="00535F28"/>
    <w:rsid w:val="005420EE"/>
    <w:rsid w:val="00544A7D"/>
    <w:rsid w:val="005452E1"/>
    <w:rsid w:val="005458BD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FAA"/>
    <w:rsid w:val="005B1B33"/>
    <w:rsid w:val="005B5F37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2518"/>
    <w:rsid w:val="005E2535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3607"/>
    <w:rsid w:val="00634B0B"/>
    <w:rsid w:val="006352BA"/>
    <w:rsid w:val="00641629"/>
    <w:rsid w:val="0064400D"/>
    <w:rsid w:val="0064410B"/>
    <w:rsid w:val="00644144"/>
    <w:rsid w:val="0064484A"/>
    <w:rsid w:val="0064534F"/>
    <w:rsid w:val="006464A2"/>
    <w:rsid w:val="0065262A"/>
    <w:rsid w:val="0065367A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128"/>
    <w:rsid w:val="006D550E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5A93"/>
    <w:rsid w:val="00712942"/>
    <w:rsid w:val="00713CB1"/>
    <w:rsid w:val="00716687"/>
    <w:rsid w:val="007172FD"/>
    <w:rsid w:val="007177AF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5D78"/>
    <w:rsid w:val="0076779B"/>
    <w:rsid w:val="00770670"/>
    <w:rsid w:val="0077107C"/>
    <w:rsid w:val="00772228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4469"/>
    <w:rsid w:val="0084662D"/>
    <w:rsid w:val="0084683F"/>
    <w:rsid w:val="00846AFF"/>
    <w:rsid w:val="008512BB"/>
    <w:rsid w:val="00851360"/>
    <w:rsid w:val="00852CA2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7A78"/>
    <w:rsid w:val="008A307E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FE8"/>
    <w:rsid w:val="008D6DAF"/>
    <w:rsid w:val="008E02F3"/>
    <w:rsid w:val="008E1F53"/>
    <w:rsid w:val="008E44AE"/>
    <w:rsid w:val="008E458C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D25"/>
    <w:rsid w:val="00903892"/>
    <w:rsid w:val="00904FF1"/>
    <w:rsid w:val="009054FA"/>
    <w:rsid w:val="009121A4"/>
    <w:rsid w:val="00912AB6"/>
    <w:rsid w:val="00914BE1"/>
    <w:rsid w:val="0091674A"/>
    <w:rsid w:val="00920A79"/>
    <w:rsid w:val="00923887"/>
    <w:rsid w:val="0092409A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3122"/>
    <w:rsid w:val="00973D46"/>
    <w:rsid w:val="0097403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2585"/>
    <w:rsid w:val="009D4FFE"/>
    <w:rsid w:val="009D707D"/>
    <w:rsid w:val="009D71A8"/>
    <w:rsid w:val="009E1FD0"/>
    <w:rsid w:val="009E48F6"/>
    <w:rsid w:val="009E4EB2"/>
    <w:rsid w:val="009E742E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13E6B"/>
    <w:rsid w:val="00A15C6A"/>
    <w:rsid w:val="00A1608A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C0959"/>
    <w:rsid w:val="00AC0C99"/>
    <w:rsid w:val="00AC132A"/>
    <w:rsid w:val="00AC167A"/>
    <w:rsid w:val="00AC47DC"/>
    <w:rsid w:val="00AC5EFE"/>
    <w:rsid w:val="00AD1182"/>
    <w:rsid w:val="00AE281F"/>
    <w:rsid w:val="00AE46F5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DEC"/>
    <w:rsid w:val="00B1122A"/>
    <w:rsid w:val="00B123CA"/>
    <w:rsid w:val="00B12AFB"/>
    <w:rsid w:val="00B14452"/>
    <w:rsid w:val="00B20847"/>
    <w:rsid w:val="00B2149C"/>
    <w:rsid w:val="00B21F69"/>
    <w:rsid w:val="00B25BDC"/>
    <w:rsid w:val="00B25C8A"/>
    <w:rsid w:val="00B277DF"/>
    <w:rsid w:val="00B278B6"/>
    <w:rsid w:val="00B3094A"/>
    <w:rsid w:val="00B32E3F"/>
    <w:rsid w:val="00B3315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2A2F"/>
    <w:rsid w:val="00BB2E5C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3027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321F"/>
    <w:rsid w:val="00D370DE"/>
    <w:rsid w:val="00D41FEB"/>
    <w:rsid w:val="00D42986"/>
    <w:rsid w:val="00D447B4"/>
    <w:rsid w:val="00D44C77"/>
    <w:rsid w:val="00D46BA5"/>
    <w:rsid w:val="00D53694"/>
    <w:rsid w:val="00D53A47"/>
    <w:rsid w:val="00D562D7"/>
    <w:rsid w:val="00D607D6"/>
    <w:rsid w:val="00D66A5C"/>
    <w:rsid w:val="00D675FB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BCC"/>
    <w:rsid w:val="00D82BC3"/>
    <w:rsid w:val="00D9526F"/>
    <w:rsid w:val="00D976F7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7395"/>
    <w:rsid w:val="00E62315"/>
    <w:rsid w:val="00E6323C"/>
    <w:rsid w:val="00E65EF6"/>
    <w:rsid w:val="00E679CE"/>
    <w:rsid w:val="00E72799"/>
    <w:rsid w:val="00E72A75"/>
    <w:rsid w:val="00E7470C"/>
    <w:rsid w:val="00E75C57"/>
    <w:rsid w:val="00E76629"/>
    <w:rsid w:val="00E779D2"/>
    <w:rsid w:val="00E77B39"/>
    <w:rsid w:val="00E818EE"/>
    <w:rsid w:val="00E853AC"/>
    <w:rsid w:val="00E85D87"/>
    <w:rsid w:val="00E8665D"/>
    <w:rsid w:val="00E972B2"/>
    <w:rsid w:val="00EA4122"/>
    <w:rsid w:val="00EA5DB6"/>
    <w:rsid w:val="00EA60AE"/>
    <w:rsid w:val="00EA67EF"/>
    <w:rsid w:val="00EB14F3"/>
    <w:rsid w:val="00EB37F7"/>
    <w:rsid w:val="00EB3DEE"/>
    <w:rsid w:val="00EB42EF"/>
    <w:rsid w:val="00EB4ABA"/>
    <w:rsid w:val="00EB5450"/>
    <w:rsid w:val="00EB5BAB"/>
    <w:rsid w:val="00EC5197"/>
    <w:rsid w:val="00EC53DE"/>
    <w:rsid w:val="00EC7236"/>
    <w:rsid w:val="00EC744D"/>
    <w:rsid w:val="00EC74D7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3A20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0B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4D0B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0BAB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0BA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0B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D0B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4D0BA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0B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4D0BAB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C41E-2BEE-4D33-89C5-8C8AFCEB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212</TotalTime>
  <Pages>27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22</cp:revision>
  <cp:lastPrinted>2018-01-12T10:26:00Z</cp:lastPrinted>
  <dcterms:created xsi:type="dcterms:W3CDTF">2018-02-01T08:58:00Z</dcterms:created>
  <dcterms:modified xsi:type="dcterms:W3CDTF">2018-02-28T07:35:00Z</dcterms:modified>
</cp:coreProperties>
</file>